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hd w:val="clear" w:color="auto" w:fill="ffffff"/>
        <w:spacing w:line="240" w:lineRule="auto"/>
        <w:jc w:val="center"/>
        <w:outlineLvl w:val="1"/>
        <w:rPr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</w:p>
    <w:p>
      <w:pPr>
        <w:pStyle w:val="Body A"/>
        <w:shd w:val="clear" w:color="auto" w:fill="ffffff"/>
        <w:spacing w:line="240" w:lineRule="auto"/>
        <w:jc w:val="center"/>
        <w:outlineLvl w:val="1"/>
        <w:rPr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</w:p>
    <w:p>
      <w:pPr>
        <w:pStyle w:val="Body A"/>
        <w:shd w:val="clear" w:color="auto" w:fill="ffffff"/>
        <w:spacing w:line="240" w:lineRule="auto"/>
        <w:jc w:val="center"/>
        <w:outlineLvl w:val="1"/>
        <w:rPr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Brighton Surf Lifesaving Camp 202</w:t>
      </w: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5</w:t>
      </w:r>
    </w:p>
    <w:p>
      <w:pPr>
        <w:pStyle w:val="Body A"/>
        <w:shd w:val="clear" w:color="auto" w:fill="ffffff"/>
        <w:spacing w:line="240" w:lineRule="auto"/>
        <w:jc w:val="center"/>
        <w:outlineLvl w:val="1"/>
        <w:rPr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</w:p>
    <w:p>
      <w:pPr>
        <w:pStyle w:val="Body A"/>
        <w:shd w:val="clear" w:color="auto" w:fill="ffffff"/>
        <w:spacing w:line="240" w:lineRule="auto"/>
        <w:outlineLvl w:val="1"/>
        <w:rPr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Main dates:- Friday 23</w:t>
      </w: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vertAlign w:val="superscript"/>
          <w:rtl w:val="0"/>
          <w:lang w:val="en-US"/>
          <w14:textFill>
            <w14:solidFill>
              <w14:srgbClr w14:val="0C0C0C"/>
            </w14:solidFill>
          </w14:textFill>
        </w:rPr>
        <w:t>rd</w:t>
      </w: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 xml:space="preserve"> May </w:t>
      </w: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14:textFill>
            <w14:solidFill>
              <w14:srgbClr w14:val="0C0C0C"/>
            </w14:solidFill>
          </w14:textFill>
        </w:rPr>
        <w:t xml:space="preserve">– </w:t>
      </w: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Monday 26</w:t>
      </w: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vertAlign w:val="superscript"/>
          <w:rtl w:val="0"/>
          <w:lang w:val="en-US"/>
          <w14:textFill>
            <w14:solidFill>
              <w14:srgbClr w14:val="0C0C0C"/>
            </w14:solidFill>
          </w14:textFill>
        </w:rPr>
        <w:t>th</w:t>
      </w: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 xml:space="preserve"> May</w:t>
      </w:r>
    </w:p>
    <w:p>
      <w:pPr>
        <w:pStyle w:val="Body A"/>
        <w:shd w:val="clear" w:color="auto" w:fill="ffffff"/>
        <w:spacing w:line="240" w:lineRule="auto"/>
        <w:outlineLvl w:val="1"/>
        <w:rPr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However it is possible to arrive from Thursday 22nd May or stay to the end of half term .</w:t>
      </w:r>
    </w:p>
    <w:p>
      <w:pPr>
        <w:pStyle w:val="Body A"/>
        <w:shd w:val="clear" w:color="auto" w:fill="ffffff"/>
        <w:spacing w:line="240" w:lineRule="auto"/>
        <w:outlineLvl w:val="1"/>
        <w:rPr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Address/ Directions</w:t>
      </w:r>
    </w:p>
    <w:p>
      <w:pPr>
        <w:pStyle w:val="p1"/>
        <w:shd w:val="clear" w:color="auto" w:fill="ffffff"/>
        <w:spacing w:before="0" w:after="0"/>
        <w:rPr>
          <w:rFonts w:ascii="Calibri" w:cs="Calibri" w:hAnsi="Calibri" w:eastAsia="Calibri"/>
          <w:kern w:val="2"/>
        </w:rPr>
      </w:pPr>
      <w:r>
        <w:rPr>
          <w:rFonts w:ascii="Calibri" w:hAnsi="Calibri"/>
          <w:kern w:val="2"/>
          <w:rtl w:val="0"/>
          <w:lang w:val="en-US"/>
        </w:rPr>
        <w:t>Fairlinch Camping, Saunton Road, Braunton, Devon, EX33 1EB</w:t>
      </w:r>
    </w:p>
    <w:p>
      <w:pPr>
        <w:pStyle w:val="p1"/>
        <w:shd w:val="clear" w:color="auto" w:fill="ffffff"/>
        <w:spacing w:before="0" w:after="0"/>
        <w:rPr>
          <w:rFonts w:ascii="Segoe UI" w:cs="Segoe UI" w:hAnsi="Segoe UI" w:eastAsia="Segoe UI"/>
          <w:outline w:val="0"/>
          <w:color w:val="242424"/>
          <w:sz w:val="22"/>
          <w:szCs w:val="22"/>
          <w:u w:color="242424"/>
          <w:shd w:val="clear" w:color="auto" w:fill="ffffff"/>
          <w14:textFill>
            <w14:solidFill>
              <w14:srgbClr w14:val="242424"/>
            </w14:solidFill>
          </w14:textFill>
        </w:rPr>
      </w:pPr>
      <w:r>
        <w:rPr>
          <w:rFonts w:ascii="Segoe UI" w:cs="Segoe UI" w:hAnsi="Segoe UI" w:eastAsia="Segoe UI"/>
          <w:outline w:val="0"/>
          <w:color w:val="242424"/>
          <w:sz w:val="22"/>
          <w:szCs w:val="22"/>
          <w:u w:color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what 3 words are ///soulful.plunge.revolting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Leave Branstable on the A361 to Braunton Ilfracombe</w:t>
      </w:r>
      <w:r>
        <w:rPr>
          <w:sz w:val="24"/>
          <w:szCs w:val="24"/>
          <w:rtl w:val="0"/>
        </w:rPr>
        <w:t> 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Drive into the centre of Braunton</w:t>
      </w:r>
      <w:r>
        <w:rPr>
          <w:sz w:val="24"/>
          <w:szCs w:val="24"/>
          <w:rtl w:val="0"/>
        </w:rPr>
        <w:t> 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Turn left at the main traffic lights onto the B3231 signposted Saunton &amp; Croyde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After 1 mile on the Saunton Road, turn right into Fairlinch Camping, marked on the right of the road 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Look for a gate in between Lobb Fields Caravan and Camping and Braunton Football Club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Arriving At The Campsite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 will need to pitch at the top of the first field as you drive through the gate (toilets and showers at the bottom of the second field).  </w:t>
      </w:r>
      <w:r>
        <w:rPr>
          <w:b w:val="1"/>
          <w:bCs w:val="1"/>
          <w:sz w:val="24"/>
          <w:szCs w:val="24"/>
          <w:rtl w:val="0"/>
          <w:lang w:val="en-US"/>
        </w:rPr>
        <w:t xml:space="preserve">Please note that this is different for those that have been previously.  </w:t>
      </w:r>
      <w:r>
        <w:rPr>
          <w:sz w:val="24"/>
          <w:szCs w:val="24"/>
          <w:rtl w:val="0"/>
          <w:lang w:val="en-US"/>
        </w:rPr>
        <w:t xml:space="preserve"> Pitch where you like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en-US"/>
        </w:rPr>
        <w:t>giving your neighbours space!  There are no set camping pitches.</w:t>
      </w:r>
    </w:p>
    <w:p>
      <w:pPr>
        <w:pStyle w:val="Body A"/>
        <w:shd w:val="clear" w:color="auto" w:fill="ffffff"/>
        <w:spacing w:line="240" w:lineRule="auto"/>
        <w:outlineLvl w:val="1"/>
        <w:rPr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</w:p>
    <w:p>
      <w:pPr>
        <w:pStyle w:val="Body A"/>
        <w:shd w:val="clear" w:color="auto" w:fill="ffffff"/>
        <w:spacing w:line="240" w:lineRule="auto"/>
        <w:outlineLvl w:val="1"/>
        <w:rPr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To Book</w:t>
      </w:r>
    </w:p>
    <w:p>
      <w:pPr>
        <w:pStyle w:val="Body A"/>
        <w:shd w:val="clear" w:color="auto" w:fill="ffffff"/>
        <w:spacing w:line="240" w:lineRule="auto"/>
        <w:outlineLvl w:val="1"/>
        <w:rPr>
          <w:rStyle w:val="None"/>
          <w:outline w:val="0"/>
          <w:color w:val="000000"/>
          <w:sz w:val="24"/>
          <w:szCs w:val="24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 xml:space="preserve">Please Spond or email Penny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"mailto:bookings@brightonslsc.org"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bookings@brightonslsc.org</w:t>
      </w:r>
      <w:r>
        <w:rPr/>
        <w:fldChar w:fldCharType="end" w:fldLock="0"/>
      </w:r>
      <w:r>
        <w:rPr>
          <w:rStyle w:val="Hyperlink.0.0"/>
          <w:rtl w:val="0"/>
        </w:rPr>
        <w:t xml:space="preserve">  </w:t>
      </w:r>
      <w:r>
        <w:rPr>
          <w:rStyle w:val="None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providing details of the number of adults and children in your family wishing to camp along with your estimated arrival day/departure. You wont be held to the number or dates so if its gorgeous weather and you want to stay on for a few more nights or visa versa that</w:t>
      </w:r>
      <w:r>
        <w:rPr>
          <w:rStyle w:val="None"/>
          <w:rFonts w:ascii="Arial Unicode MS" w:hAnsi="Arial Unicode MS" w:hint="default"/>
          <w:outline w:val="0"/>
          <w:color w:val="000000"/>
          <w:sz w:val="24"/>
          <w:szCs w:val="24"/>
          <w:u w:val="none"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outline w:val="0"/>
          <w:color w:val="000000"/>
          <w:sz w:val="24"/>
          <w:szCs w:val="24"/>
          <w:u w:val="none"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s no problem </w:t>
      </w:r>
      <w:r>
        <w:rPr>
          <w:rStyle w:val="None"/>
          <w:outline w:val="0"/>
          <w:color w:val="000000"/>
          <w:sz w:val="24"/>
          <w:szCs w:val="24"/>
          <w:u w:val="none"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outline w:val="0"/>
          <w:color w:val="000000"/>
          <w:sz w:val="24"/>
          <w:szCs w:val="24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you only pay for what you use at the end of your booking.</w:t>
      </w:r>
    </w:p>
    <w:p>
      <w:pPr>
        <w:pStyle w:val="Body A"/>
        <w:shd w:val="clear" w:color="auto" w:fill="ffffff"/>
        <w:spacing w:line="240" w:lineRule="auto"/>
        <w:outlineLvl w:val="1"/>
        <w:rPr>
          <w:rStyle w:val="None"/>
          <w:kern w:val="0"/>
          <w:sz w:val="24"/>
          <w:szCs w:val="24"/>
        </w:rPr>
      </w:pPr>
    </w:p>
    <w:p>
      <w:pPr>
        <w:pStyle w:val="Body A"/>
        <w:shd w:val="clear" w:color="auto" w:fill="ffffff"/>
        <w:spacing w:line="240" w:lineRule="auto"/>
        <w:outlineLvl w:val="1"/>
        <w:rPr>
          <w:rStyle w:val="None"/>
          <w:b w:val="1"/>
          <w:bCs w:val="1"/>
          <w:outline w:val="0"/>
          <w:color w:val="0c0c0c"/>
          <w:kern w:val="0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rStyle w:val="None"/>
          <w:b w:val="1"/>
          <w:bCs w:val="1"/>
          <w:outline w:val="0"/>
          <w:color w:val="0c0c0c"/>
          <w:kern w:val="0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Costs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>£</w:t>
      </w:r>
      <w:r>
        <w:rPr>
          <w:rStyle w:val="None"/>
          <w:sz w:val="24"/>
          <w:szCs w:val="24"/>
          <w:rtl w:val="0"/>
          <w:lang w:val="en-US"/>
        </w:rPr>
        <w:t xml:space="preserve">13 per adult per night, </w:t>
      </w:r>
      <w:r>
        <w:rPr>
          <w:rStyle w:val="None"/>
          <w:sz w:val="24"/>
          <w:szCs w:val="24"/>
          <w:rtl w:val="0"/>
        </w:rPr>
        <w:t>£</w:t>
      </w:r>
      <w:r>
        <w:rPr>
          <w:rStyle w:val="None"/>
          <w:sz w:val="24"/>
          <w:szCs w:val="24"/>
          <w:rtl w:val="0"/>
          <w:lang w:val="en-US"/>
        </w:rPr>
        <w:t>3 per child per night (costs = per person not per pitch). Pay for what you use.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Pitch your van/tent to suit your groups needs </w:t>
      </w:r>
      <w:r>
        <w:rPr>
          <w:rStyle w:val="None"/>
          <w:sz w:val="24"/>
          <w:szCs w:val="24"/>
          <w:rtl w:val="0"/>
        </w:rPr>
        <w:t xml:space="preserve">– </w:t>
      </w:r>
      <w:r>
        <w:rPr>
          <w:rStyle w:val="None"/>
          <w:sz w:val="24"/>
          <w:szCs w:val="24"/>
          <w:rtl w:val="0"/>
          <w:lang w:val="en-US"/>
        </w:rPr>
        <w:t>pitch at the top of the first field just before the toilet/shower containers.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Please either pay cash to our host, Richard, when he comes round or via bank transfer after your stay.</w:t>
      </w:r>
    </w:p>
    <w:p>
      <w:pPr>
        <w:pStyle w:val="Body A"/>
        <w:shd w:val="clear" w:color="auto" w:fill="ffffff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Payment should be made to Richard Dyer, Sort code 30-90-49, Account number 01124304</w:t>
      </w:r>
    </w:p>
    <w:p>
      <w:pPr>
        <w:pStyle w:val="Body A"/>
        <w:shd w:val="clear" w:color="auto" w:fill="ffffff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Please send an email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"mailto:bookings@brightonslsc.org"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bookings@brightonslsc.org</w:t>
      </w:r>
      <w:r>
        <w:rPr/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 xml:space="preserve"> to let us know you have paid so we don</w:t>
      </w:r>
      <w:r>
        <w:rPr>
          <w:rStyle w:val="None"/>
          <w:rFonts w:ascii="Arial Unicode MS" w:hAnsi="Arial Unicode MS" w:hint="default"/>
          <w:sz w:val="24"/>
          <w:szCs w:val="24"/>
          <w:rtl w:val="1"/>
        </w:rPr>
        <w:t>’</w:t>
      </w:r>
      <w:r>
        <w:rPr>
          <w:rStyle w:val="None"/>
          <w:sz w:val="24"/>
          <w:szCs w:val="24"/>
          <w:rtl w:val="0"/>
          <w:lang w:val="en-US"/>
        </w:rPr>
        <w:t>t chase you for payment!</w:t>
      </w:r>
    </w:p>
    <w:p>
      <w:pPr>
        <w:pStyle w:val="Heading 2"/>
        <w:shd w:val="clear" w:color="auto" w:fill="ffffff"/>
        <w:spacing w:before="0" w:after="0"/>
        <w:rPr>
          <w:rStyle w:val="None"/>
          <w:rFonts w:ascii="Calibri" w:cs="Calibri" w:hAnsi="Calibri" w:eastAsia="Calibri"/>
          <w:outline w:val="0"/>
          <w:color w:val="0c0c0c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rStyle w:val="None"/>
          <w:rFonts w:ascii="Calibri" w:hAnsi="Calibri"/>
          <w:outline w:val="0"/>
          <w:color w:val="0c0c0c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General Points</w:t>
      </w:r>
    </w:p>
    <w:p>
      <w:pPr>
        <w:pStyle w:val="Heading 2"/>
        <w:shd w:val="clear" w:color="auto" w:fill="ffffff"/>
        <w:spacing w:before="0" w:after="0"/>
        <w:rPr>
          <w:rStyle w:val="None"/>
          <w:rFonts w:ascii="Calibri" w:cs="Calibri" w:hAnsi="Calibri" w:eastAsia="Calibri"/>
          <w:outline w:val="0"/>
          <w:color w:val="0c0c0c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</w:p>
    <w:p>
      <w:pPr>
        <w:pStyle w:val="Heading 2"/>
        <w:shd w:val="clear" w:color="auto" w:fill="ffffff"/>
        <w:spacing w:before="0" w:after="0"/>
        <w:rPr>
          <w:rStyle w:val="None"/>
          <w:rFonts w:ascii="Calibri" w:cs="Calibri" w:hAnsi="Calibri" w:eastAsia="Calibri"/>
          <w:b w:val="0"/>
          <w:bCs w:val="0"/>
          <w:outline w:val="0"/>
          <w:color w:val="0c0c0c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rStyle w:val="None"/>
          <w:rFonts w:ascii="Calibri" w:hAnsi="Calibri"/>
          <w:b w:val="0"/>
          <w:bCs w:val="0"/>
          <w:outline w:val="0"/>
          <w:color w:val="0c0c0c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Open to all sections of BSLSC and their families.</w:t>
      </w:r>
    </w:p>
    <w:p>
      <w:pPr>
        <w:pStyle w:val="Heading 2"/>
        <w:shd w:val="clear" w:color="auto" w:fill="ffffff"/>
        <w:spacing w:before="0" w:after="0"/>
        <w:rPr>
          <w:rStyle w:val="None"/>
          <w:rFonts w:ascii="Calibri" w:cs="Calibri" w:hAnsi="Calibri" w:eastAsia="Calibri"/>
          <w:outline w:val="0"/>
          <w:color w:val="0c0c0c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Firepits and bbqs are permitted BUT no bonfires.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Dogs are allowed, please keep under control due to livestock in neighbouring fields.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No check-in/checkout time!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Gate to be kept shut at all times to avoid other campers from pitching up </w:t>
      </w:r>
      <w:r>
        <w:rPr>
          <w:rStyle w:val="None"/>
          <w:sz w:val="24"/>
          <w:szCs w:val="24"/>
          <w:rtl w:val="0"/>
        </w:rPr>
        <w:t xml:space="preserve">– </w:t>
      </w:r>
      <w:r>
        <w:rPr>
          <w:rStyle w:val="None"/>
          <w:sz w:val="24"/>
          <w:szCs w:val="24"/>
          <w:rtl w:val="0"/>
          <w:lang w:val="en-US"/>
        </w:rPr>
        <w:t>the site is exclusively for BSLSC.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The campsite is being opened just for our club. Our host, Richard, will come round on his quad bike to check everything is ok and have a beer with us.  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Please be mindful when using the facilities to keep everything clean and tidy as there are no </w:t>
      </w:r>
      <w:r>
        <w:rPr>
          <w:rStyle w:val="None"/>
          <w:rFonts w:ascii="Arial Unicode MS" w:hAnsi="Arial Unicode MS" w:hint="default"/>
          <w:sz w:val="24"/>
          <w:szCs w:val="24"/>
          <w:rtl w:val="1"/>
        </w:rPr>
        <w:t>‘</w:t>
      </w:r>
      <w:r>
        <w:rPr>
          <w:rStyle w:val="None"/>
          <w:sz w:val="24"/>
          <w:szCs w:val="24"/>
          <w:rtl w:val="0"/>
          <w:lang w:val="en-US"/>
        </w:rPr>
        <w:t>staff</w:t>
      </w:r>
      <w:r>
        <w:rPr>
          <w:rStyle w:val="None"/>
          <w:rFonts w:ascii="Arial Unicode MS" w:hAnsi="Arial Unicode MS" w:hint="default"/>
          <w:sz w:val="24"/>
          <w:szCs w:val="24"/>
          <w:rtl w:val="1"/>
        </w:rPr>
        <w:t xml:space="preserve">’ </w:t>
      </w:r>
      <w:r>
        <w:rPr>
          <w:rStyle w:val="None"/>
          <w:sz w:val="24"/>
          <w:szCs w:val="24"/>
          <w:rtl w:val="0"/>
        </w:rPr>
        <w:t xml:space="preserve">on site.  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Please also ensure </w:t>
      </w:r>
      <w:r>
        <w:rPr>
          <w:rStyle w:val="None"/>
          <w:b w:val="1"/>
          <w:bCs w:val="1"/>
          <w:sz w:val="24"/>
          <w:szCs w:val="24"/>
          <w:u w:val="single"/>
          <w:rtl w:val="0"/>
          <w:lang w:val="en-US"/>
        </w:rPr>
        <w:t>ALL</w:t>
      </w:r>
      <w:r>
        <w:rPr>
          <w:rStyle w:val="None"/>
          <w:sz w:val="24"/>
          <w:szCs w:val="24"/>
          <w:rtl w:val="0"/>
          <w:lang w:val="en-US"/>
        </w:rPr>
        <w:t xml:space="preserve"> rubbish is cleared, </w:t>
      </w:r>
      <w:r>
        <w:rPr>
          <w:rStyle w:val="None"/>
          <w:sz w:val="24"/>
          <w:szCs w:val="24"/>
          <w:u w:val="single"/>
          <w:rtl w:val="0"/>
          <w:lang w:val="en-US"/>
        </w:rPr>
        <w:t>including sweet wrappers,</w:t>
      </w:r>
      <w:r>
        <w:rPr>
          <w:rStyle w:val="None"/>
          <w:sz w:val="24"/>
          <w:szCs w:val="24"/>
          <w:rtl w:val="0"/>
          <w:lang w:val="en-US"/>
        </w:rPr>
        <w:t xml:space="preserve"> from the site as livestock may be using the field after we leave.  Good opportunity to introduce your kids to concept </w:t>
      </w:r>
      <w:r>
        <w:rPr>
          <w:rStyle w:val="None"/>
          <w:b w:val="1"/>
          <w:bCs w:val="1"/>
          <w:sz w:val="40"/>
          <w:szCs w:val="40"/>
          <w:rtl w:val="0"/>
          <w:lang w:val="en-US"/>
        </w:rPr>
        <w:t>#LeaveNoTrace</w:t>
      </w:r>
      <w:r>
        <w:rPr>
          <w:rStyle w:val="None"/>
          <w:sz w:val="40"/>
          <w:szCs w:val="40"/>
          <w:rtl w:val="0"/>
          <w:lang w:val="ru-RU"/>
        </w:rPr>
        <w:t>!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Take a spare loo roll </w:t>
      </w:r>
      <w:r>
        <w:rPr>
          <w:rStyle w:val="None"/>
          <w:sz w:val="24"/>
          <w:szCs w:val="24"/>
          <w:rtl w:val="0"/>
        </w:rPr>
        <w:t xml:space="preserve">– </w:t>
      </w:r>
      <w:r>
        <w:rPr>
          <w:rStyle w:val="None"/>
          <w:sz w:val="24"/>
          <w:szCs w:val="24"/>
          <w:rtl w:val="0"/>
          <w:lang w:val="en-US"/>
        </w:rPr>
        <w:t>just in case!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Heading 2"/>
        <w:shd w:val="clear" w:color="auto" w:fill="ffffff"/>
        <w:spacing w:before="0" w:after="0"/>
        <w:rPr>
          <w:rStyle w:val="None"/>
          <w:rFonts w:ascii="Calibri" w:cs="Calibri" w:hAnsi="Calibri" w:eastAsia="Calibri"/>
          <w:outline w:val="0"/>
          <w:color w:val="0c0c0c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rStyle w:val="None"/>
          <w:rFonts w:ascii="Calibri" w:hAnsi="Calibri"/>
          <w:outline w:val="0"/>
          <w:color w:val="0c0c0c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Facilities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The facilities are basic but adequate.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Toilets, Showers, Washing up sinks, Drinking water,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Rubbish bins (no recycling facilities) </w:t>
      </w:r>
      <w:r>
        <w:rPr>
          <w:rStyle w:val="None"/>
          <w:sz w:val="24"/>
          <w:szCs w:val="24"/>
          <w:rtl w:val="0"/>
        </w:rPr>
        <w:t xml:space="preserve">– </w:t>
      </w:r>
      <w:r>
        <w:rPr>
          <w:rStyle w:val="None"/>
          <w:sz w:val="24"/>
          <w:szCs w:val="24"/>
          <w:rtl w:val="0"/>
          <w:lang w:val="en-US"/>
        </w:rPr>
        <w:t>located at the entrance gate.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There is NO electricity on site.</w:t>
      </w:r>
    </w:p>
    <w:p>
      <w:pPr>
        <w:pStyle w:val="Body A"/>
        <w:rPr>
          <w:rStyle w:val="None"/>
          <w:sz w:val="24"/>
          <w:szCs w:val="24"/>
        </w:rPr>
      </w:pPr>
    </w:p>
    <w:p>
      <w:pPr>
        <w:pStyle w:val="Heading 2"/>
        <w:shd w:val="clear" w:color="auto" w:fill="ffffff"/>
        <w:spacing w:before="0" w:after="0"/>
        <w:rPr>
          <w:rStyle w:val="None"/>
          <w:rFonts w:ascii="Calibri" w:cs="Calibri" w:hAnsi="Calibri" w:eastAsia="Calibri"/>
          <w:outline w:val="0"/>
          <w:color w:val="0c0c0c"/>
          <w:sz w:val="24"/>
          <w:szCs w:val="24"/>
          <w:u w:color="0c0c0c"/>
          <w14:textFill>
            <w14:solidFill>
              <w14:srgbClr w14:val="0C0C0C"/>
            </w14:solidFill>
          </w14:textFill>
        </w:rPr>
      </w:pPr>
      <w:r>
        <w:rPr>
          <w:rStyle w:val="None"/>
          <w:rFonts w:ascii="Calibri" w:hAnsi="Calibri"/>
          <w:outline w:val="0"/>
          <w:color w:val="0c0c0c"/>
          <w:sz w:val="24"/>
          <w:szCs w:val="24"/>
          <w:u w:color="0c0c0c"/>
          <w:rtl w:val="0"/>
          <w:lang w:val="en-US"/>
          <w14:textFill>
            <w14:solidFill>
              <w14:srgbClr w14:val="0C0C0C"/>
            </w14:solidFill>
          </w14:textFill>
        </w:rPr>
        <w:t>Beach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Most of us head to the beach at Saunton Sands Car Park </w:t>
      </w:r>
      <w:r>
        <w:rPr>
          <w:rStyle w:val="None"/>
          <w:sz w:val="24"/>
          <w:szCs w:val="24"/>
          <w:rtl w:val="0"/>
        </w:rPr>
        <w:t xml:space="preserve">– </w:t>
      </w:r>
      <w:r>
        <w:rPr>
          <w:rStyle w:val="None"/>
          <w:sz w:val="24"/>
          <w:szCs w:val="24"/>
          <w:rtl w:val="0"/>
          <w:lang w:val="en-US"/>
        </w:rPr>
        <w:t>there are toilets and a caf</w:t>
      </w:r>
      <w:r>
        <w:rPr>
          <w:rStyle w:val="None"/>
          <w:sz w:val="24"/>
          <w:szCs w:val="24"/>
          <w:rtl w:val="0"/>
          <w:lang w:val="fr-FR"/>
        </w:rPr>
        <w:t>é</w:t>
      </w:r>
      <w:r>
        <w:rPr>
          <w:rStyle w:val="None"/>
          <w:sz w:val="24"/>
          <w:szCs w:val="24"/>
          <w:rtl w:val="0"/>
          <w:lang w:val="en-US"/>
        </w:rPr>
        <w:t xml:space="preserve">.  There is a bus stop that serves the beach.  You have to pay for the car park and if the weather is good it does get busy.  We will try to make a base on the beach </w:t>
      </w:r>
      <w:r>
        <w:rPr>
          <w:rStyle w:val="None"/>
          <w:sz w:val="24"/>
          <w:szCs w:val="24"/>
          <w:rtl w:val="0"/>
        </w:rPr>
        <w:t xml:space="preserve">– </w:t>
      </w:r>
      <w:r>
        <w:rPr>
          <w:rStyle w:val="None"/>
          <w:sz w:val="24"/>
          <w:szCs w:val="24"/>
          <w:rtl w:val="0"/>
          <w:lang w:val="en-US"/>
        </w:rPr>
        <w:t xml:space="preserve">so keep in touch via phones.  </w:t>
      </w:r>
    </w:p>
    <w:p>
      <w:pPr>
        <w:pStyle w:val="Body A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No organised sessions but will run something ad-hoc - planned around the fire pit the night before depending on weather and wave conditions!</w:t>
      </w:r>
    </w:p>
    <w:p>
      <w:pPr>
        <w:pStyle w:val="Body A"/>
      </w:pPr>
      <w:r>
        <w:rPr>
          <w:rStyle w:val="None"/>
          <w:sz w:val="24"/>
          <w:szCs w:val="24"/>
          <w:rtl w:val="0"/>
          <w:lang w:val="en-US"/>
        </w:rPr>
        <w:t>Bring plenty of toys for the sea and games to play at the campsite!</w:t>
      </w:r>
      <w:r>
        <w:rPr>
          <w:rStyle w:val="None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567" w:right="737" w:bottom="737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p1">
    <w:name w:val="p1"/>
    <w:next w:val="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sz w:val="24"/>
      <w:szCs w:val="24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0.0">
    <w:name w:val="Hyperlink.0.0"/>
    <w:rPr>
      <w:outline w:val="0"/>
      <w:color w:val="0563c1"/>
      <w:sz w:val="24"/>
      <w:szCs w:val="24"/>
      <w:u w:val="single" w:color="0563c1"/>
      <w14:textFill>
        <w14:solidFill>
          <w14:srgbClr w14:val="0563C1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